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2474" w:rsidRDefault="000D2474" w:rsidP="000D247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0D2474" w:rsidRDefault="0009475D" w:rsidP="0009475D">
      <w:pPr>
        <w:numPr>
          <w:ilvl w:val="0"/>
          <w:numId w:val="3"/>
        </w:numPr>
        <w:tabs>
          <w:tab w:val="left" w:pos="284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z</w:t>
      </w:r>
      <w:r w:rsidR="000D2474">
        <w:rPr>
          <w:rFonts w:ascii="Arial" w:eastAsia="Times New Roman" w:hAnsi="Arial" w:cs="Arial"/>
          <w:bCs/>
          <w:sz w:val="20"/>
          <w:szCs w:val="20"/>
        </w:rPr>
        <w:t xml:space="preserve">amawiający wyznaczył Inspektora Ochrony Danych, z którym można się skontaktować pocztą elektroniczną na adres: </w:t>
      </w:r>
      <w:r w:rsidR="000D2474"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 w:rsidR="000D2474">
        <w:rPr>
          <w:rFonts w:ascii="Arial" w:eastAsia="Times New Roman" w:hAnsi="Arial" w:cs="Arial"/>
          <w:sz w:val="20"/>
          <w:szCs w:val="20"/>
        </w:rPr>
        <w:t>,</w:t>
      </w:r>
    </w:p>
    <w:p w:rsidR="000D2474" w:rsidRPr="0009475D" w:rsidRDefault="000D2474" w:rsidP="0009475D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dane osobowe osób fizycznych przetwarzane będą na podstawie art. 6 ust. 1 lit. c rozporządzenia 2016/679 w celu związanym z postępowaniem o udzielenie zamówienia publicznego</w:t>
      </w:r>
      <w:r w:rsidR="0009475D">
        <w:rPr>
          <w:rFonts w:ascii="Arial" w:eastAsia="Times New Roman" w:hAnsi="Arial" w:cs="Arial"/>
          <w:sz w:val="20"/>
          <w:szCs w:val="20"/>
        </w:rPr>
        <w:t>: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D2643E" w:rsidRPr="00D2643E">
        <w:rPr>
          <w:rFonts w:ascii="Arial" w:eastAsia="Times New Roman" w:hAnsi="Arial" w:cs="Arial"/>
          <w:sz w:val="20"/>
          <w:szCs w:val="20"/>
        </w:rPr>
        <w:t>„Remont Sal lekcyjnych”</w:t>
      </w:r>
      <w:r w:rsidR="00D2643E">
        <w:rPr>
          <w:rFonts w:ascii="Arial" w:eastAsia="Times New Roman" w:hAnsi="Arial" w:cs="Arial"/>
          <w:sz w:val="20"/>
          <w:szCs w:val="20"/>
        </w:rPr>
        <w:t xml:space="preserve">, </w:t>
      </w:r>
      <w:r w:rsidR="00BC14B4" w:rsidRPr="00BC14B4">
        <w:rPr>
          <w:rFonts w:ascii="Arial" w:eastAsia="Times New Roman" w:hAnsi="Arial" w:cs="Arial"/>
          <w:sz w:val="20"/>
          <w:szCs w:val="20"/>
        </w:rPr>
        <w:t>oznaczenie sprawy: SZ/20/11/AR/23</w:t>
      </w:r>
      <w:r w:rsidRPr="0009475D">
        <w:rPr>
          <w:rFonts w:ascii="Arial" w:eastAsia="Times New Roman" w:hAnsi="Arial" w:cs="Arial"/>
          <w:sz w:val="20"/>
          <w:szCs w:val="20"/>
        </w:rPr>
        <w:t>.</w:t>
      </w:r>
      <w:r w:rsidRPr="0009475D">
        <w:rPr>
          <w:rFonts w:ascii="Arial" w:eastAsia="Calibri" w:hAnsi="Arial" w:cs="Arial"/>
          <w:lang w:eastAsia="en-US"/>
        </w:rPr>
        <w:t xml:space="preserve"> </w:t>
      </w:r>
      <w:r w:rsidRPr="0009475D">
        <w:rPr>
          <w:rFonts w:ascii="Arial" w:eastAsia="Times New Roman" w:hAnsi="Arial" w:cs="Arial"/>
          <w:sz w:val="20"/>
          <w:szCs w:val="20"/>
        </w:rPr>
        <w:t>Celem przetwarzania danych osobowych jest prowadzenie procedur związanych z udzielaniem zamówienia publicznego zgodnie z przepisami ustawy z dnia 11 września 2019 r. – Prawo zamówień publicznych (</w:t>
      </w:r>
      <w:r w:rsidR="00D2643E" w:rsidRPr="00D2643E">
        <w:rPr>
          <w:rFonts w:ascii="Arial" w:eastAsia="Times New Roman" w:hAnsi="Arial" w:cs="Arial"/>
          <w:sz w:val="20"/>
          <w:szCs w:val="20"/>
        </w:rPr>
        <w:t xml:space="preserve">tekst jedn. DzU z 2022 r., poz. 1710 ze zm.) </w:t>
      </w:r>
      <w:bookmarkStart w:id="0" w:name="_GoBack"/>
      <w:bookmarkEnd w:id="0"/>
      <w:r w:rsidRPr="0009475D">
        <w:rPr>
          <w:rFonts w:ascii="Arial" w:eastAsia="Times New Roman" w:hAnsi="Arial" w:cs="Arial"/>
          <w:sz w:val="20"/>
          <w:szCs w:val="20"/>
        </w:rPr>
        <w:t>dalej „ustawa Pzp”.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wniesienia skargi do Prezesa Urzędu Ochrony Danych Osobowych, gdy osoba fizyczna uzna, że przetwarzanie danych osobowych jej dotyczących narusza przepisy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osobie fizycznej nie przysługuje: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0D2474" w:rsidRDefault="000D2474" w:rsidP="000D2474">
      <w:pPr>
        <w:tabs>
          <w:tab w:val="left" w:pos="284"/>
        </w:tabs>
        <w:ind w:hanging="1418"/>
      </w:pPr>
    </w:p>
    <w:p w:rsidR="00E570E4" w:rsidRPr="00F67F1B" w:rsidRDefault="0028205A" w:rsidP="000D2474">
      <w:pPr>
        <w:tabs>
          <w:tab w:val="left" w:pos="0"/>
          <w:tab w:val="left" w:pos="284"/>
        </w:tabs>
        <w:ind w:hanging="1418"/>
        <w:jc w:val="both"/>
        <w:rPr>
          <w:rFonts w:ascii="Times New Roman" w:hAnsi="Times New Roman" w:cs="Times New Roman"/>
          <w:sz w:val="24"/>
          <w:szCs w:val="24"/>
        </w:rPr>
      </w:pPr>
      <w:r w:rsidRPr="0028205A">
        <w:rPr>
          <w:rFonts w:ascii="Times New Roman" w:hAnsi="Times New Roman" w:cs="Times New Roman"/>
          <w:sz w:val="24"/>
          <w:szCs w:val="24"/>
        </w:rPr>
        <w:t>.</w:t>
      </w: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98D" w:rsidRDefault="009B698D" w:rsidP="00F55BB6">
      <w:pPr>
        <w:spacing w:after="0" w:line="240" w:lineRule="auto"/>
      </w:pPr>
      <w:r>
        <w:separator/>
      </w:r>
    </w:p>
  </w:endnote>
  <w:endnote w:type="continuationSeparator" w:id="0">
    <w:p w:rsidR="009B698D" w:rsidRDefault="009B698D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98D" w:rsidRDefault="009B698D" w:rsidP="00F55BB6">
      <w:pPr>
        <w:spacing w:after="0" w:line="240" w:lineRule="auto"/>
      </w:pPr>
      <w:r>
        <w:separator/>
      </w:r>
    </w:p>
  </w:footnote>
  <w:footnote w:type="continuationSeparator" w:id="0">
    <w:p w:rsidR="009B698D" w:rsidRDefault="009B698D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7095" w:rsidRDefault="003F7095" w:rsidP="003F709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bookmarkStart w:id="1" w:name="_Hlk524800826"/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bookmarkEnd w:id="1"/>
  <w:p w:rsidR="00595DC9" w:rsidRPr="00595DC9" w:rsidRDefault="00595DC9" w:rsidP="00595DC9">
    <w:pPr>
      <w:tabs>
        <w:tab w:val="center" w:pos="4536"/>
        <w:tab w:val="right" w:pos="9072"/>
      </w:tabs>
      <w:spacing w:after="0"/>
      <w:jc w:val="center"/>
      <w:rPr>
        <w:rFonts w:ascii="Arial" w:hAnsi="Arial" w:cs="Arial"/>
        <w:i/>
        <w:sz w:val="14"/>
        <w:szCs w:val="14"/>
      </w:rPr>
    </w:pPr>
    <w:r w:rsidRPr="00595DC9">
      <w:rPr>
        <w:rFonts w:ascii="Arial" w:hAnsi="Arial" w:cs="Arial"/>
        <w:i/>
        <w:sz w:val="14"/>
        <w:szCs w:val="14"/>
      </w:rPr>
      <w:t xml:space="preserve">Nazwa nadana zamówieniu: </w:t>
    </w:r>
    <w:r w:rsidR="00D2643E">
      <w:rPr>
        <w:rFonts w:ascii="Arial" w:hAnsi="Arial" w:cs="Arial"/>
        <w:i/>
        <w:sz w:val="14"/>
        <w:szCs w:val="14"/>
      </w:rPr>
      <w:t>„Remont Sal lekcyjnych”</w:t>
    </w:r>
  </w:p>
  <w:p w:rsidR="00595DC9" w:rsidRDefault="00595DC9" w:rsidP="00595DC9">
    <w:pPr>
      <w:tabs>
        <w:tab w:val="center" w:pos="4536"/>
        <w:tab w:val="right" w:pos="9072"/>
      </w:tabs>
      <w:spacing w:after="0"/>
      <w:jc w:val="center"/>
      <w:rPr>
        <w:rFonts w:ascii="Arial" w:hAnsi="Arial" w:cs="Arial"/>
        <w:i/>
        <w:sz w:val="14"/>
        <w:szCs w:val="14"/>
      </w:rPr>
    </w:pPr>
    <w:r w:rsidRPr="00595DC9">
      <w:rPr>
        <w:rFonts w:ascii="Arial" w:hAnsi="Arial" w:cs="Arial"/>
        <w:i/>
        <w:sz w:val="14"/>
        <w:szCs w:val="14"/>
      </w:rPr>
      <w:t>Oznaczenie sprawy: SZ/20/11/AR/23</w:t>
    </w:r>
  </w:p>
  <w:p w:rsidR="00F55BB6" w:rsidRPr="00E840F7" w:rsidRDefault="00F55BB6" w:rsidP="00595DC9">
    <w:pPr>
      <w:tabs>
        <w:tab w:val="center" w:pos="4536"/>
        <w:tab w:val="right" w:pos="9072"/>
      </w:tabs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>Załącznik nr 1</w:t>
    </w:r>
    <w:r w:rsidR="003F7095">
      <w:rPr>
        <w:rFonts w:ascii="Arial" w:hAnsi="Arial" w:cs="Arial"/>
        <w:b/>
        <w:i/>
        <w:color w:val="000000"/>
        <w:sz w:val="14"/>
        <w:szCs w:val="14"/>
      </w:rPr>
      <w:t>5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56117"/>
    <w:rsid w:val="0009475D"/>
    <w:rsid w:val="000A495E"/>
    <w:rsid w:val="000C7224"/>
    <w:rsid w:val="000D2474"/>
    <w:rsid w:val="000E656D"/>
    <w:rsid w:val="001B65CA"/>
    <w:rsid w:val="001C24C3"/>
    <w:rsid w:val="002019B3"/>
    <w:rsid w:val="0028205A"/>
    <w:rsid w:val="0036391A"/>
    <w:rsid w:val="003D1217"/>
    <w:rsid w:val="003F7095"/>
    <w:rsid w:val="004E1351"/>
    <w:rsid w:val="00595DC9"/>
    <w:rsid w:val="005B51A2"/>
    <w:rsid w:val="00604B9D"/>
    <w:rsid w:val="006E31F3"/>
    <w:rsid w:val="006F2570"/>
    <w:rsid w:val="007D4380"/>
    <w:rsid w:val="007F34F6"/>
    <w:rsid w:val="00875FFA"/>
    <w:rsid w:val="009B0AED"/>
    <w:rsid w:val="009B698D"/>
    <w:rsid w:val="009D5FF2"/>
    <w:rsid w:val="00A024DE"/>
    <w:rsid w:val="00A25043"/>
    <w:rsid w:val="00BC14B4"/>
    <w:rsid w:val="00C24818"/>
    <w:rsid w:val="00C657D4"/>
    <w:rsid w:val="00D2643E"/>
    <w:rsid w:val="00E456E1"/>
    <w:rsid w:val="00E570E4"/>
    <w:rsid w:val="00F55BB6"/>
    <w:rsid w:val="00F6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1FF9F"/>
  <w15:docId w15:val="{21A8C7ED-E419-491B-B975-5D915CB3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6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753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2023-05-24T14:22:00Z</cp:lastPrinted>
  <dcterms:created xsi:type="dcterms:W3CDTF">2021-04-16T13:57:00Z</dcterms:created>
  <dcterms:modified xsi:type="dcterms:W3CDTF">2023-05-24T14:22:00Z</dcterms:modified>
</cp:coreProperties>
</file>